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7D" w:rsidRDefault="0050237F" w:rsidP="00DF0C7D">
      <w:pPr>
        <w:jc w:val="right"/>
      </w:pPr>
      <w:r>
        <w:t xml:space="preserve">Wolanów dn. </w:t>
      </w:r>
      <w:r w:rsidR="005E2AC3">
        <w:t>17</w:t>
      </w:r>
      <w:r w:rsidR="00DF0C7D">
        <w:t>.</w:t>
      </w:r>
      <w:r w:rsidR="00403A50">
        <w:t>11</w:t>
      </w:r>
      <w:r w:rsidR="0076782C">
        <w:t>.2016</w:t>
      </w:r>
      <w:r>
        <w:t>r.</w:t>
      </w:r>
    </w:p>
    <w:p w:rsidR="00DF0C7D" w:rsidRDefault="005E2AC3" w:rsidP="00DF0C7D">
      <w:r>
        <w:t>ROŚ. 6220.10</w:t>
      </w:r>
      <w:r w:rsidR="0076782C">
        <w:t>.2016</w:t>
      </w:r>
      <w:r w:rsidR="00601949">
        <w:t>.KG</w:t>
      </w:r>
    </w:p>
    <w:p w:rsidR="00DF0C7D" w:rsidRDefault="00DF0C7D" w:rsidP="00DF0C7D"/>
    <w:p w:rsidR="0073270E" w:rsidRDefault="0073270E" w:rsidP="00DF0C7D"/>
    <w:p w:rsidR="0073270E" w:rsidRDefault="0073270E" w:rsidP="00DF0C7D"/>
    <w:p w:rsidR="00DF0C7D" w:rsidRDefault="008978F1" w:rsidP="00DF0C7D">
      <w:pPr>
        <w:jc w:val="center"/>
        <w:rPr>
          <w:b/>
        </w:rPr>
      </w:pPr>
      <w:r>
        <w:rPr>
          <w:b/>
        </w:rPr>
        <w:t>ZAWIADOMIENIE</w:t>
      </w:r>
      <w:r w:rsidR="00DF0C7D">
        <w:rPr>
          <w:b/>
        </w:rPr>
        <w:br/>
      </w:r>
      <w:r w:rsidR="00DF0C7D" w:rsidRPr="008978F1">
        <w:t>o wszczęciu postępowania administracyjnego</w:t>
      </w:r>
    </w:p>
    <w:p w:rsidR="00DF0C7D" w:rsidRDefault="00DF0C7D" w:rsidP="00DF0C7D">
      <w:pPr>
        <w:jc w:val="center"/>
      </w:pPr>
    </w:p>
    <w:p w:rsidR="00DF0C7D" w:rsidRDefault="00DF0C7D" w:rsidP="00DF0C7D">
      <w:pPr>
        <w:jc w:val="both"/>
      </w:pPr>
      <w:r>
        <w:t xml:space="preserve">                      Na podstawie  art. 61 § 1 i 4 ustawy z dnia 14 czerwca 1960r</w:t>
      </w:r>
      <w:r w:rsidRPr="008978F1">
        <w:rPr>
          <w:i/>
        </w:rPr>
        <w:t>. Kodeks  postępowania administracyjnego</w:t>
      </w:r>
      <w:r>
        <w:t xml:space="preserve"> (tekst jednolity Dz. U. z </w:t>
      </w:r>
      <w:r w:rsidR="0076782C">
        <w:t>2016</w:t>
      </w:r>
      <w:r w:rsidR="0050237F">
        <w:t>r. poz</w:t>
      </w:r>
      <w:r w:rsidR="00CC03F5">
        <w:t>.</w:t>
      </w:r>
      <w:r w:rsidR="0076782C">
        <w:t xml:space="preserve"> 23</w:t>
      </w:r>
      <w:r w:rsidR="00382241">
        <w:t xml:space="preserve"> z </w:t>
      </w:r>
      <w:proofErr w:type="spellStart"/>
      <w:r w:rsidR="00382241">
        <w:t>późn</w:t>
      </w:r>
      <w:proofErr w:type="spellEnd"/>
      <w:r w:rsidR="00382241">
        <w:t>. zm.</w:t>
      </w:r>
      <w:r w:rsidR="0050237F">
        <w:t>)</w:t>
      </w:r>
      <w:r w:rsidR="00F4203D">
        <w:t>,</w:t>
      </w:r>
      <w:r w:rsidR="008978F1">
        <w:t xml:space="preserve"> oraz art. 73 ust. 1</w:t>
      </w:r>
      <w:r w:rsidR="005A2B74">
        <w:t xml:space="preserve"> i art. 74 ust. 3</w:t>
      </w:r>
      <w:r w:rsidR="008978F1">
        <w:t xml:space="preserve"> ustawy z dnia 3 października 2008r. </w:t>
      </w:r>
      <w:r w:rsidR="008978F1" w:rsidRPr="00856E2B">
        <w:rPr>
          <w:i/>
        </w:rPr>
        <w:t>o udostępnieniu informacji o środowisku i jego ochronie oraz o ocenach oddziaływania na środowisko</w:t>
      </w:r>
      <w:r w:rsidR="00117994">
        <w:t xml:space="preserve"> (Dz. U. z 2016r. poz. 353</w:t>
      </w:r>
      <w:r w:rsidR="005A2B74">
        <w:t xml:space="preserve"> z </w:t>
      </w:r>
      <w:proofErr w:type="spellStart"/>
      <w:r w:rsidR="005A2B74">
        <w:t>późn</w:t>
      </w:r>
      <w:proofErr w:type="spellEnd"/>
      <w:r w:rsidR="005A2B74">
        <w:t>. zm.</w:t>
      </w:r>
      <w:r w:rsidR="008978F1">
        <w:t>),</w:t>
      </w:r>
    </w:p>
    <w:p w:rsidR="00DF0C7D" w:rsidRDefault="008978F1" w:rsidP="00DF0C7D">
      <w:pPr>
        <w:jc w:val="both"/>
      </w:pPr>
      <w:r>
        <w:t xml:space="preserve"> </w:t>
      </w:r>
    </w:p>
    <w:p w:rsidR="00DF0C7D" w:rsidRDefault="00382241" w:rsidP="00DF0C7D">
      <w:pPr>
        <w:ind w:right="-218"/>
        <w:jc w:val="center"/>
        <w:rPr>
          <w:b/>
        </w:rPr>
      </w:pPr>
      <w:r>
        <w:rPr>
          <w:b/>
        </w:rPr>
        <w:t>z a w i a d a m i a m</w:t>
      </w:r>
    </w:p>
    <w:p w:rsidR="00DF0C7D" w:rsidRDefault="00DF0C7D" w:rsidP="00DF0C7D">
      <w:pPr>
        <w:ind w:right="-218"/>
        <w:jc w:val="center"/>
        <w:rPr>
          <w:b/>
        </w:rPr>
      </w:pPr>
    </w:p>
    <w:p w:rsidR="007B661E" w:rsidRDefault="008978F1" w:rsidP="007B661E">
      <w:pPr>
        <w:ind w:firstLine="708"/>
        <w:jc w:val="both"/>
      </w:pPr>
      <w:r>
        <w:t xml:space="preserve">że </w:t>
      </w:r>
      <w:r w:rsidR="005E2AC3">
        <w:t>w dniu 17</w:t>
      </w:r>
      <w:r w:rsidR="009A2590">
        <w:t>.</w:t>
      </w:r>
      <w:r w:rsidR="005E2AC3">
        <w:t>11</w:t>
      </w:r>
      <w:r w:rsidR="005A2B74">
        <w:t xml:space="preserve">.2016r. </w:t>
      </w:r>
      <w:r>
        <w:t>na wniosek</w:t>
      </w:r>
      <w:r w:rsidR="009661DE">
        <w:t>:</w:t>
      </w:r>
      <w:r>
        <w:t xml:space="preserve"> </w:t>
      </w:r>
      <w:proofErr w:type="spellStart"/>
      <w:r w:rsidR="005E2AC3" w:rsidRPr="009661DE">
        <w:rPr>
          <w:b/>
        </w:rPr>
        <w:t>EmiTel</w:t>
      </w:r>
      <w:proofErr w:type="spellEnd"/>
      <w:r w:rsidR="005E2AC3" w:rsidRPr="009661DE">
        <w:rPr>
          <w:b/>
        </w:rPr>
        <w:t xml:space="preserve"> sp. z o.o. ul. Wołoska 22</w:t>
      </w:r>
      <w:r w:rsidR="006C2C24" w:rsidRPr="009661DE">
        <w:rPr>
          <w:b/>
        </w:rPr>
        <w:t xml:space="preserve">, </w:t>
      </w:r>
      <w:r w:rsidR="005E2AC3" w:rsidRPr="009661DE">
        <w:rPr>
          <w:b/>
        </w:rPr>
        <w:t>02-675 Warszawa</w:t>
      </w:r>
      <w:r w:rsidR="00AE1841" w:rsidRPr="009661DE">
        <w:rPr>
          <w:b/>
        </w:rPr>
        <w:t>,</w:t>
      </w:r>
      <w:r w:rsidR="005E2AC3" w:rsidRPr="009661DE">
        <w:rPr>
          <w:b/>
        </w:rPr>
        <w:t xml:space="preserve"> reprezentowanej przez pełnomocnika</w:t>
      </w:r>
      <w:r w:rsidR="005A2B74" w:rsidRPr="009661DE">
        <w:rPr>
          <w:b/>
        </w:rPr>
        <w:t xml:space="preserve"> </w:t>
      </w:r>
      <w:r w:rsidR="005E2AC3" w:rsidRPr="009661DE">
        <w:rPr>
          <w:b/>
        </w:rPr>
        <w:t xml:space="preserve">p. Wiesława </w:t>
      </w:r>
      <w:proofErr w:type="spellStart"/>
      <w:r w:rsidR="005E2AC3" w:rsidRPr="009661DE">
        <w:rPr>
          <w:b/>
        </w:rPr>
        <w:t>Stawowiaka</w:t>
      </w:r>
      <w:proofErr w:type="spellEnd"/>
      <w:r w:rsidR="005E2AC3" w:rsidRPr="009661DE">
        <w:rPr>
          <w:b/>
        </w:rPr>
        <w:t xml:space="preserve"> </w:t>
      </w:r>
      <w:r>
        <w:t xml:space="preserve">zostało wszczęte postępowanie administracyjne w </w:t>
      </w:r>
      <w:r w:rsidR="00382241">
        <w:t xml:space="preserve">sprawie </w:t>
      </w:r>
      <w:r w:rsidR="00C77777">
        <w:t xml:space="preserve">wydania decyzji </w:t>
      </w:r>
      <w:r w:rsidR="00DF0C7D">
        <w:t xml:space="preserve">o środowiskowych uwarunkowaniach </w:t>
      </w:r>
      <w:r w:rsidR="005A2B74">
        <w:t xml:space="preserve">dla </w:t>
      </w:r>
      <w:r w:rsidR="007B661E">
        <w:t xml:space="preserve">przedsięwzięcia polegającego na: </w:t>
      </w:r>
    </w:p>
    <w:p w:rsidR="005E2AC3" w:rsidRPr="009661DE" w:rsidRDefault="005E2AC3" w:rsidP="00856E2B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61DE">
        <w:rPr>
          <w:b/>
        </w:rPr>
        <w:t xml:space="preserve">„budowie wieży telekomunikacyjnej wraz ze stacją bazową telefonii komórkowej na działce o nr </w:t>
      </w:r>
      <w:proofErr w:type="spellStart"/>
      <w:r w:rsidRPr="009661DE">
        <w:rPr>
          <w:b/>
        </w:rPr>
        <w:t>ewid</w:t>
      </w:r>
      <w:proofErr w:type="spellEnd"/>
      <w:r w:rsidRPr="009661DE">
        <w:rPr>
          <w:b/>
        </w:rPr>
        <w:t>. 1072 w miejscowości Ślepowron” .</w:t>
      </w:r>
    </w:p>
    <w:p w:rsidR="00856E2B" w:rsidRPr="00856E2B" w:rsidRDefault="00856E2B" w:rsidP="00856E2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56E2B">
        <w:rPr>
          <w:rFonts w:eastAsia="Calibri"/>
        </w:rPr>
        <w:t>W związku z powyższym i</w:t>
      </w:r>
      <w:r w:rsidR="009661DE">
        <w:rPr>
          <w:rFonts w:eastAsia="Calibri"/>
        </w:rPr>
        <w:t xml:space="preserve">nformuję, </w:t>
      </w:r>
      <w:r w:rsidRPr="00856E2B">
        <w:rPr>
          <w:rFonts w:eastAsia="Calibri"/>
        </w:rPr>
        <w:t>że strony mogą się zapoznać z aktami sprawy</w:t>
      </w:r>
      <w:r w:rsidR="00A805AF">
        <w:rPr>
          <w:rFonts w:eastAsia="Calibri"/>
        </w:rPr>
        <w:br/>
      </w:r>
      <w:r w:rsidRPr="00856E2B">
        <w:rPr>
          <w:rFonts w:eastAsia="Calibri"/>
        </w:rPr>
        <w:t xml:space="preserve"> i składać wnioski w siedzibie Urzędu Gminy Wolanów, ul. Radomska 20, pok. nr 10, I piętro, w godzinach urzędowania, tel. 48 618-60-51 wew. 53.</w:t>
      </w:r>
    </w:p>
    <w:p w:rsidR="00536CCD" w:rsidRDefault="00856E2B" w:rsidP="00856E2B">
      <w:pPr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856E2B">
        <w:rPr>
          <w:rFonts w:eastAsia="Calibri"/>
        </w:rPr>
        <w:t xml:space="preserve">Ponadto informuję </w:t>
      </w:r>
      <w:r>
        <w:rPr>
          <w:rFonts w:eastAsia="Calibri"/>
        </w:rPr>
        <w:t>o uprawnieniach stron do czynnego udziału w każdym stadium postępowania wynikającego</w:t>
      </w:r>
      <w:r w:rsidR="00536CCD" w:rsidRPr="00856E2B">
        <w:rPr>
          <w:rFonts w:eastAsia="Calibri"/>
        </w:rPr>
        <w:t xml:space="preserve"> </w:t>
      </w:r>
      <w:r w:rsidR="009728D1" w:rsidRPr="00856E2B">
        <w:rPr>
          <w:rFonts w:eastAsia="Calibri"/>
        </w:rPr>
        <w:t xml:space="preserve">z </w:t>
      </w:r>
      <w:r w:rsidR="00536CCD" w:rsidRPr="00856E2B">
        <w:rPr>
          <w:rFonts w:eastAsia="Calibri"/>
        </w:rPr>
        <w:t xml:space="preserve">art.10 § 1 </w:t>
      </w:r>
      <w:r w:rsidRPr="00856E2B">
        <w:rPr>
          <w:rFonts w:eastAsia="Calibri"/>
          <w:i/>
        </w:rPr>
        <w:t>Kodeksu postępowania administracyjnego.</w:t>
      </w:r>
    </w:p>
    <w:p w:rsidR="00856E2B" w:rsidRDefault="00856E2B" w:rsidP="00856E2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Zgodnie z art. 64 ust. 1 i art. </w:t>
      </w:r>
      <w:r w:rsidR="00A805AF">
        <w:rPr>
          <w:rFonts w:eastAsia="Calibri"/>
        </w:rPr>
        <w:t>u</w:t>
      </w:r>
      <w:r>
        <w:rPr>
          <w:rFonts w:eastAsia="Calibri"/>
        </w:rPr>
        <w:t xml:space="preserve">stawy </w:t>
      </w:r>
      <w:proofErr w:type="spellStart"/>
      <w:r w:rsidRPr="00856E2B">
        <w:rPr>
          <w:rFonts w:eastAsia="Calibri"/>
          <w:i/>
        </w:rPr>
        <w:t>ooś</w:t>
      </w:r>
      <w:proofErr w:type="spellEnd"/>
      <w:r w:rsidR="00A805AF">
        <w:rPr>
          <w:rFonts w:eastAsia="Calibri"/>
          <w:i/>
        </w:rPr>
        <w:t xml:space="preserve">, 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postanowienie o obowiązku przeprowadzenia oceny oddziaływania przedsięwzięcia na środowisko oraz decyzję </w:t>
      </w:r>
      <w:r w:rsidR="00A805AF">
        <w:rPr>
          <w:rFonts w:eastAsia="Calibri"/>
        </w:rPr>
        <w:br/>
      </w:r>
      <w:r>
        <w:rPr>
          <w:rFonts w:eastAsia="Calibri"/>
        </w:rPr>
        <w:t xml:space="preserve">o środowiskowych uwarunkowaniach wydaje się po zasięgnięciu opinii i uzgodnień </w:t>
      </w:r>
      <w:r w:rsidR="00A805AF">
        <w:rPr>
          <w:rFonts w:eastAsia="Calibri"/>
        </w:rPr>
        <w:br/>
      </w:r>
      <w:r>
        <w:rPr>
          <w:rFonts w:eastAsia="Calibri"/>
        </w:rPr>
        <w:t xml:space="preserve">z </w:t>
      </w:r>
      <w:r w:rsidR="00A805AF">
        <w:rPr>
          <w:rFonts w:eastAsia="Calibri"/>
        </w:rPr>
        <w:t>Regionalnym Dyrektorem Ochrony Środowiska w Warszawie oraz Państwowym Powiatowym Inspektorem Sanitarnym w Radomiu.</w:t>
      </w:r>
    </w:p>
    <w:p w:rsidR="00A805AF" w:rsidRDefault="00A805AF" w:rsidP="00856E2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W związku z powyższym rozstrzygniecie sprawy nastąpi niezwłocznie po uzyskaniu wymaganych prawem opinii i uzgodnień.</w:t>
      </w:r>
    </w:p>
    <w:p w:rsidR="00A805AF" w:rsidRPr="00A805AF" w:rsidRDefault="00A805AF" w:rsidP="00856E2B">
      <w:pPr>
        <w:autoSpaceDE w:val="0"/>
        <w:autoSpaceDN w:val="0"/>
        <w:adjustRightInd w:val="0"/>
        <w:ind w:firstLine="708"/>
        <w:jc w:val="both"/>
        <w:rPr>
          <w:rFonts w:eastAsia="Calibri"/>
          <w:bCs w:val="0"/>
        </w:rPr>
      </w:pPr>
      <w:r>
        <w:rPr>
          <w:rFonts w:eastAsia="Calibri"/>
        </w:rPr>
        <w:t xml:space="preserve">Zgodnie z art. 35 § 5 </w:t>
      </w:r>
      <w:r w:rsidRPr="00856E2B">
        <w:rPr>
          <w:rFonts w:eastAsia="Calibri"/>
          <w:i/>
        </w:rPr>
        <w:t>Kodeksu</w:t>
      </w:r>
      <w:r>
        <w:rPr>
          <w:rFonts w:eastAsia="Calibri"/>
          <w:i/>
        </w:rPr>
        <w:t xml:space="preserve"> postępowania administracyjnego </w:t>
      </w:r>
      <w:r>
        <w:rPr>
          <w:rFonts w:eastAsia="Calibri"/>
        </w:rPr>
        <w:t>do terminów załatwienia sprawy nie wlicza się terminów przewidzianych w przepisach do dokonania określonych czynności, okresów zawieszenia postępowania oraz okresów zawieszenia postępowania oraz okresów opóźnień spowodowanych z winy strony albo z przyczyn niezależnych od organu.</w:t>
      </w:r>
    </w:p>
    <w:p w:rsidR="004A195D" w:rsidRPr="00536CCD" w:rsidRDefault="004A195D" w:rsidP="00536CCD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117994" w:rsidRDefault="00117994" w:rsidP="00C77777">
      <w:pPr>
        <w:autoSpaceDE w:val="0"/>
        <w:autoSpaceDN w:val="0"/>
        <w:adjustRightInd w:val="0"/>
        <w:jc w:val="both"/>
        <w:rPr>
          <w:rFonts w:eastAsia="Calibri"/>
          <w:bCs w:val="0"/>
        </w:rPr>
      </w:pPr>
    </w:p>
    <w:p w:rsidR="00117994" w:rsidRDefault="00117994" w:rsidP="00C77777">
      <w:pPr>
        <w:autoSpaceDE w:val="0"/>
        <w:autoSpaceDN w:val="0"/>
        <w:adjustRightInd w:val="0"/>
        <w:jc w:val="both"/>
        <w:rPr>
          <w:rFonts w:eastAsia="Calibri"/>
          <w:bCs w:val="0"/>
        </w:rPr>
      </w:pPr>
    </w:p>
    <w:p w:rsidR="00C77777" w:rsidRPr="00117994" w:rsidRDefault="00C77777" w:rsidP="00C77777">
      <w:pPr>
        <w:autoSpaceDE w:val="0"/>
        <w:autoSpaceDN w:val="0"/>
        <w:adjustRightInd w:val="0"/>
        <w:jc w:val="both"/>
        <w:rPr>
          <w:rFonts w:eastAsia="Calibri"/>
          <w:bCs w:val="0"/>
          <w:sz w:val="22"/>
          <w:szCs w:val="22"/>
        </w:rPr>
      </w:pPr>
      <w:r w:rsidRPr="00117994">
        <w:rPr>
          <w:rFonts w:eastAsia="Calibri"/>
          <w:bCs w:val="0"/>
          <w:sz w:val="22"/>
          <w:szCs w:val="22"/>
        </w:rPr>
        <w:t xml:space="preserve">Otrzymują: </w:t>
      </w:r>
    </w:p>
    <w:p w:rsidR="009661DE" w:rsidRPr="00117994" w:rsidRDefault="009661DE" w:rsidP="009661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 w:val="0"/>
          <w:sz w:val="22"/>
          <w:szCs w:val="22"/>
        </w:rPr>
      </w:pPr>
      <w:r w:rsidRPr="00117994">
        <w:rPr>
          <w:rFonts w:eastAsia="Calibri"/>
          <w:bCs w:val="0"/>
          <w:sz w:val="22"/>
          <w:szCs w:val="22"/>
        </w:rPr>
        <w:t>Wnioskodawca</w:t>
      </w:r>
    </w:p>
    <w:p w:rsidR="009661DE" w:rsidRPr="00117994" w:rsidRDefault="009661DE" w:rsidP="009661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 w:val="0"/>
          <w:sz w:val="22"/>
          <w:szCs w:val="22"/>
        </w:rPr>
      </w:pPr>
      <w:r w:rsidRPr="00117994">
        <w:rPr>
          <w:rFonts w:eastAsia="Calibri"/>
          <w:bCs w:val="0"/>
          <w:sz w:val="22"/>
          <w:szCs w:val="22"/>
        </w:rPr>
        <w:t>Pełnomocnik</w:t>
      </w:r>
    </w:p>
    <w:p w:rsidR="009661DE" w:rsidRPr="00117994" w:rsidRDefault="009661DE" w:rsidP="009661DE">
      <w:pPr>
        <w:numPr>
          <w:ilvl w:val="0"/>
          <w:numId w:val="6"/>
        </w:numPr>
        <w:jc w:val="both"/>
        <w:rPr>
          <w:sz w:val="22"/>
          <w:szCs w:val="22"/>
        </w:rPr>
      </w:pPr>
      <w:r w:rsidRPr="00117994">
        <w:rPr>
          <w:sz w:val="22"/>
          <w:szCs w:val="22"/>
        </w:rPr>
        <w:t>Strony postępowania, wg wykazu znajdującego się w aktach sprawy</w:t>
      </w:r>
    </w:p>
    <w:p w:rsidR="009661DE" w:rsidRPr="00117994" w:rsidRDefault="009661DE" w:rsidP="009661DE">
      <w:pPr>
        <w:numPr>
          <w:ilvl w:val="0"/>
          <w:numId w:val="6"/>
        </w:numPr>
        <w:jc w:val="both"/>
        <w:rPr>
          <w:sz w:val="22"/>
          <w:szCs w:val="22"/>
        </w:rPr>
      </w:pPr>
      <w:r w:rsidRPr="00117994">
        <w:rPr>
          <w:sz w:val="22"/>
          <w:szCs w:val="22"/>
        </w:rPr>
        <w:t xml:space="preserve">Strona internetowa Urzędu Gminy Wolanów </w:t>
      </w:r>
      <w:hyperlink r:id="rId7" w:history="1">
        <w:r w:rsidRPr="00117994">
          <w:rPr>
            <w:rStyle w:val="Hipercze"/>
            <w:b/>
            <w:sz w:val="22"/>
            <w:szCs w:val="22"/>
          </w:rPr>
          <w:t>www.wolanow.pl</w:t>
        </w:r>
      </w:hyperlink>
      <w:r w:rsidRPr="00117994">
        <w:rPr>
          <w:b/>
          <w:sz w:val="22"/>
          <w:szCs w:val="22"/>
        </w:rPr>
        <w:t xml:space="preserve"> – </w:t>
      </w:r>
      <w:r w:rsidRPr="00117994">
        <w:rPr>
          <w:sz w:val="22"/>
          <w:szCs w:val="22"/>
        </w:rPr>
        <w:t>Biuletyn Informacji Publicznej w dziale Ochrona Środowisko – decyzje o środowisku</w:t>
      </w:r>
    </w:p>
    <w:p w:rsidR="009661DE" w:rsidRPr="00117994" w:rsidRDefault="009661DE" w:rsidP="009661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 w:val="0"/>
          <w:sz w:val="22"/>
          <w:szCs w:val="22"/>
        </w:rPr>
      </w:pPr>
      <w:r w:rsidRPr="00117994">
        <w:rPr>
          <w:rFonts w:eastAsia="Calibri"/>
          <w:bCs w:val="0"/>
          <w:sz w:val="22"/>
          <w:szCs w:val="22"/>
        </w:rPr>
        <w:t>Sołtys wsi Ślepowron</w:t>
      </w:r>
    </w:p>
    <w:p w:rsidR="009661DE" w:rsidRPr="00117994" w:rsidRDefault="009661DE" w:rsidP="009661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 w:val="0"/>
          <w:sz w:val="22"/>
          <w:szCs w:val="22"/>
        </w:rPr>
      </w:pPr>
      <w:r w:rsidRPr="00117994">
        <w:rPr>
          <w:rFonts w:eastAsia="Calibri"/>
          <w:bCs w:val="0"/>
          <w:sz w:val="22"/>
          <w:szCs w:val="22"/>
        </w:rPr>
        <w:t>a/a</w:t>
      </w:r>
    </w:p>
    <w:p w:rsidR="009661DE" w:rsidRDefault="009661DE" w:rsidP="00C77777">
      <w:pPr>
        <w:autoSpaceDE w:val="0"/>
        <w:autoSpaceDN w:val="0"/>
        <w:adjustRightInd w:val="0"/>
        <w:jc w:val="both"/>
        <w:rPr>
          <w:rFonts w:eastAsia="Calibri"/>
          <w:bCs w:val="0"/>
        </w:rPr>
      </w:pPr>
      <w:bookmarkStart w:id="0" w:name="_GoBack"/>
      <w:bookmarkEnd w:id="0"/>
    </w:p>
    <w:p w:rsidR="00C77777" w:rsidRDefault="00C77777" w:rsidP="00C77777">
      <w:pPr>
        <w:autoSpaceDE w:val="0"/>
        <w:autoSpaceDN w:val="0"/>
        <w:adjustRightInd w:val="0"/>
        <w:jc w:val="both"/>
        <w:rPr>
          <w:rFonts w:eastAsia="Calibri"/>
          <w:bCs w:val="0"/>
        </w:rPr>
      </w:pPr>
    </w:p>
    <w:p w:rsidR="009661DE" w:rsidRPr="00C77777" w:rsidRDefault="009661DE" w:rsidP="00C77777">
      <w:pPr>
        <w:autoSpaceDE w:val="0"/>
        <w:autoSpaceDN w:val="0"/>
        <w:adjustRightInd w:val="0"/>
        <w:jc w:val="both"/>
        <w:rPr>
          <w:rFonts w:eastAsia="Calibri"/>
          <w:bCs w:val="0"/>
        </w:rPr>
      </w:pPr>
    </w:p>
    <w:p w:rsidR="00466EC7" w:rsidRDefault="00466EC7"/>
    <w:sectPr w:rsidR="00466EC7" w:rsidSect="000A64CE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0" w:rsidRDefault="00990E20" w:rsidP="004A7C51">
      <w:r>
        <w:separator/>
      </w:r>
    </w:p>
  </w:endnote>
  <w:endnote w:type="continuationSeparator" w:id="0">
    <w:p w:rsidR="00990E20" w:rsidRDefault="00990E20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0" w:rsidRDefault="00990E20" w:rsidP="004A7C51">
      <w:r>
        <w:separator/>
      </w:r>
    </w:p>
  </w:footnote>
  <w:footnote w:type="continuationSeparator" w:id="0">
    <w:p w:rsidR="00990E20" w:rsidRDefault="00990E20" w:rsidP="004A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CE" w:rsidRPr="00717077" w:rsidRDefault="00A856B4" w:rsidP="00950CBD">
    <w:pPr>
      <w:pStyle w:val="Nagwek"/>
      <w:jc w:val="center"/>
      <w:rPr>
        <w:rFonts w:ascii="Arial Black" w:hAnsi="Arial Black"/>
        <w:i/>
        <w:color w:val="808080"/>
        <w:sz w:val="28"/>
        <w:szCs w:val="28"/>
      </w:rPr>
    </w:pPr>
    <w:r>
      <w:rPr>
        <w:rFonts w:ascii="Arial Black" w:hAnsi="Arial Black"/>
        <w:i/>
        <w:color w:val="808080"/>
        <w:sz w:val="28"/>
        <w:szCs w:val="28"/>
      </w:rPr>
      <w:t>Urząd Gminy Wolanó</w:t>
    </w:r>
    <w:r w:rsidR="00950CBD" w:rsidRPr="00717077">
      <w:rPr>
        <w:rFonts w:ascii="Arial Black" w:hAnsi="Arial Black"/>
        <w:i/>
        <w:color w:val="808080"/>
        <w:sz w:val="28"/>
        <w:szCs w:val="28"/>
      </w:rPr>
      <w:t>w</w:t>
    </w:r>
  </w:p>
  <w:tbl>
    <w:tblPr>
      <w:tblW w:w="10206" w:type="dxa"/>
      <w:tblInd w:w="-459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0206"/>
    </w:tblGrid>
    <w:tr w:rsidR="000A64CE" w:rsidRPr="00717077" w:rsidTr="00717077">
      <w:trPr>
        <w:trHeight w:val="321"/>
      </w:trPr>
      <w:tc>
        <w:tcPr>
          <w:tcW w:w="10206" w:type="dxa"/>
        </w:tcPr>
        <w:p w:rsidR="000A64CE" w:rsidRPr="00717077" w:rsidRDefault="000A64CE" w:rsidP="000A64CE">
          <w:pPr>
            <w:pStyle w:val="Nagwek"/>
            <w:jc w:val="center"/>
            <w:rPr>
              <w:color w:val="808080"/>
              <w:lang w:val="en-US"/>
            </w:rPr>
          </w:pPr>
          <w:r w:rsidRPr="00717077">
            <w:rPr>
              <w:color w:val="808080"/>
            </w:rPr>
            <w:t xml:space="preserve">26-625 Wolanów, ul. </w:t>
          </w:r>
          <w:proofErr w:type="spellStart"/>
          <w:r w:rsidRPr="00717077">
            <w:rPr>
              <w:color w:val="808080"/>
              <w:lang w:val="en-US"/>
            </w:rPr>
            <w:t>Radomska</w:t>
          </w:r>
          <w:proofErr w:type="spellEnd"/>
          <w:r w:rsidRPr="00717077">
            <w:rPr>
              <w:color w:val="808080"/>
              <w:lang w:val="en-US"/>
            </w:rPr>
            <w:t xml:space="preserve"> 20; </w:t>
          </w:r>
          <w:proofErr w:type="spellStart"/>
          <w:r w:rsidRPr="00717077">
            <w:rPr>
              <w:color w:val="808080"/>
              <w:lang w:val="en-US"/>
            </w:rPr>
            <w:t>tel</w:t>
          </w:r>
          <w:proofErr w:type="spellEnd"/>
          <w:r w:rsidRPr="00717077">
            <w:rPr>
              <w:color w:val="808080"/>
              <w:lang w:val="en-US"/>
            </w:rPr>
            <w:t>: 486186051; fax: 486187941; e-mail: gmina@wolanow.pl</w:t>
          </w:r>
        </w:p>
      </w:tc>
    </w:tr>
  </w:tbl>
  <w:p w:rsidR="004A7C51" w:rsidRPr="000A64CE" w:rsidRDefault="004A7C51" w:rsidP="004A7C51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9FE"/>
    <w:multiLevelType w:val="hybridMultilevel"/>
    <w:tmpl w:val="7006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14"/>
    <w:multiLevelType w:val="hybridMultilevel"/>
    <w:tmpl w:val="21E48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F3480"/>
    <w:multiLevelType w:val="hybridMultilevel"/>
    <w:tmpl w:val="5FD4A66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C6EB2"/>
    <w:multiLevelType w:val="hybridMultilevel"/>
    <w:tmpl w:val="F51CC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1B52"/>
    <w:multiLevelType w:val="hybridMultilevel"/>
    <w:tmpl w:val="682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63746"/>
    <w:multiLevelType w:val="hybridMultilevel"/>
    <w:tmpl w:val="CD1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7446"/>
    <w:multiLevelType w:val="hybridMultilevel"/>
    <w:tmpl w:val="856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09"/>
    <w:rsid w:val="00073DCE"/>
    <w:rsid w:val="00095B6D"/>
    <w:rsid w:val="000A64CE"/>
    <w:rsid w:val="00104176"/>
    <w:rsid w:val="00110EF2"/>
    <w:rsid w:val="00117994"/>
    <w:rsid w:val="001E179A"/>
    <w:rsid w:val="001F239E"/>
    <w:rsid w:val="001F4FC4"/>
    <w:rsid w:val="00211FAC"/>
    <w:rsid w:val="00231F8D"/>
    <w:rsid w:val="00266C35"/>
    <w:rsid w:val="00305809"/>
    <w:rsid w:val="00353A53"/>
    <w:rsid w:val="00363E65"/>
    <w:rsid w:val="003640FA"/>
    <w:rsid w:val="003808CE"/>
    <w:rsid w:val="00382241"/>
    <w:rsid w:val="003830D9"/>
    <w:rsid w:val="00386C0F"/>
    <w:rsid w:val="00392A21"/>
    <w:rsid w:val="003D54E8"/>
    <w:rsid w:val="003E45A7"/>
    <w:rsid w:val="00403A50"/>
    <w:rsid w:val="004546CF"/>
    <w:rsid w:val="00466EC7"/>
    <w:rsid w:val="004A195D"/>
    <w:rsid w:val="004A7C51"/>
    <w:rsid w:val="004C702F"/>
    <w:rsid w:val="004D6DE9"/>
    <w:rsid w:val="005004C4"/>
    <w:rsid w:val="0050237F"/>
    <w:rsid w:val="0051443D"/>
    <w:rsid w:val="00536CCD"/>
    <w:rsid w:val="005439A8"/>
    <w:rsid w:val="005A2B74"/>
    <w:rsid w:val="005E2AC3"/>
    <w:rsid w:val="00601949"/>
    <w:rsid w:val="00640E74"/>
    <w:rsid w:val="006610FE"/>
    <w:rsid w:val="00662584"/>
    <w:rsid w:val="00672DBD"/>
    <w:rsid w:val="006C2C24"/>
    <w:rsid w:val="006F31C7"/>
    <w:rsid w:val="007018EE"/>
    <w:rsid w:val="00717077"/>
    <w:rsid w:val="0073270E"/>
    <w:rsid w:val="00753552"/>
    <w:rsid w:val="0076168F"/>
    <w:rsid w:val="0076782C"/>
    <w:rsid w:val="007A1E70"/>
    <w:rsid w:val="007B661E"/>
    <w:rsid w:val="007F4BB5"/>
    <w:rsid w:val="00845085"/>
    <w:rsid w:val="00856E2B"/>
    <w:rsid w:val="008845FC"/>
    <w:rsid w:val="008978F1"/>
    <w:rsid w:val="008D30EF"/>
    <w:rsid w:val="008E40DC"/>
    <w:rsid w:val="008F1C38"/>
    <w:rsid w:val="00950CBD"/>
    <w:rsid w:val="009661DE"/>
    <w:rsid w:val="00972398"/>
    <w:rsid w:val="009728D1"/>
    <w:rsid w:val="00990E20"/>
    <w:rsid w:val="009A2590"/>
    <w:rsid w:val="009B6C42"/>
    <w:rsid w:val="009C2EB8"/>
    <w:rsid w:val="00A00C01"/>
    <w:rsid w:val="00A137E3"/>
    <w:rsid w:val="00A24DEE"/>
    <w:rsid w:val="00A5473A"/>
    <w:rsid w:val="00A56EF4"/>
    <w:rsid w:val="00A80439"/>
    <w:rsid w:val="00A805AF"/>
    <w:rsid w:val="00A856B4"/>
    <w:rsid w:val="00AB0722"/>
    <w:rsid w:val="00AD5C8A"/>
    <w:rsid w:val="00AE1841"/>
    <w:rsid w:val="00AF0C33"/>
    <w:rsid w:val="00B0152E"/>
    <w:rsid w:val="00B020DC"/>
    <w:rsid w:val="00B420F6"/>
    <w:rsid w:val="00B45C67"/>
    <w:rsid w:val="00B739F6"/>
    <w:rsid w:val="00B87914"/>
    <w:rsid w:val="00BC593B"/>
    <w:rsid w:val="00C6651B"/>
    <w:rsid w:val="00C77777"/>
    <w:rsid w:val="00CB1F94"/>
    <w:rsid w:val="00CC03F5"/>
    <w:rsid w:val="00CF0F6B"/>
    <w:rsid w:val="00CF6F3B"/>
    <w:rsid w:val="00D3080A"/>
    <w:rsid w:val="00D34A81"/>
    <w:rsid w:val="00D74A99"/>
    <w:rsid w:val="00DB1C1D"/>
    <w:rsid w:val="00DF0C7D"/>
    <w:rsid w:val="00E06037"/>
    <w:rsid w:val="00E17B1F"/>
    <w:rsid w:val="00E358FE"/>
    <w:rsid w:val="00EB0807"/>
    <w:rsid w:val="00F4203D"/>
    <w:rsid w:val="00F45557"/>
    <w:rsid w:val="00F46138"/>
    <w:rsid w:val="00FA44A2"/>
    <w:rsid w:val="00FD13C6"/>
    <w:rsid w:val="00FD1902"/>
    <w:rsid w:val="00FE444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8C9E-ECBF-4DBF-9DDB-7B9139E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semiHidden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szablon.UGW</Template>
  <TotalTime>1499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30</cp:revision>
  <cp:lastPrinted>2016-11-17T10:45:00Z</cp:lastPrinted>
  <dcterms:created xsi:type="dcterms:W3CDTF">2012-12-11T11:47:00Z</dcterms:created>
  <dcterms:modified xsi:type="dcterms:W3CDTF">2016-11-18T09:40:00Z</dcterms:modified>
</cp:coreProperties>
</file>